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4C81C" w14:textId="08BEC667" w:rsidR="0096074E" w:rsidRDefault="0096074E" w:rsidP="00CF630C">
      <w:pPr>
        <w:pStyle w:val="berschrift1"/>
      </w:pPr>
      <w:r>
        <w:t>Beispiele für Führungsphasen während der Meditation</w:t>
      </w:r>
    </w:p>
    <w:p w14:paraId="2D08E4D2" w14:textId="361BFE24" w:rsidR="0096074E" w:rsidRPr="00943ADE" w:rsidRDefault="0096074E" w:rsidP="00943ADE">
      <w:pPr>
        <w:pStyle w:val="berschrift2"/>
        <w:numPr>
          <w:ilvl w:val="0"/>
          <w:numId w:val="0"/>
        </w:numPr>
        <w:ind w:left="720" w:hanging="360"/>
        <w:rPr>
          <w:color w:val="156082" w:themeColor="accent1"/>
        </w:rPr>
      </w:pPr>
      <w:r w:rsidRPr="003357FE">
        <w:rPr>
          <w:color w:val="156082" w:themeColor="accent1"/>
        </w:rPr>
        <w:t>Anleitungen zum Thema Bewusstheit</w:t>
      </w:r>
    </w:p>
    <w:p w14:paraId="7913D77B" w14:textId="7C0C94AD" w:rsidR="0096074E" w:rsidRPr="00C91E2D" w:rsidRDefault="0096074E" w:rsidP="00C91E2D">
      <w:pPr>
        <w:pStyle w:val="Listenabsatz"/>
        <w:numPr>
          <w:ilvl w:val="0"/>
          <w:numId w:val="25"/>
        </w:numPr>
        <w:spacing w:after="160" w:line="276" w:lineRule="auto"/>
        <w:ind w:left="426" w:hanging="426"/>
        <w:rPr>
          <w:rFonts w:ascii="Avenir Book" w:eastAsia="DengXian Light" w:hAnsi="Avenir Book" w:cs="DengXian Light"/>
        </w:rPr>
      </w:pPr>
      <w:r w:rsidRPr="00C91E2D">
        <w:rPr>
          <w:rFonts w:ascii="Avenir Book" w:eastAsia="DengXian Light" w:hAnsi="Avenir Book" w:cs="DengXian Light"/>
        </w:rPr>
        <w:t>Benenne das Denken als „Denken“, so sanft, als ob du eine Seifenblase mit einer Feder berührst.</w:t>
      </w:r>
    </w:p>
    <w:p w14:paraId="1120B424" w14:textId="2ADE0F33" w:rsidR="000A61BD" w:rsidRPr="00C91E2D" w:rsidRDefault="000A61BD" w:rsidP="00C91E2D">
      <w:pPr>
        <w:pStyle w:val="Listenabsatz"/>
        <w:numPr>
          <w:ilvl w:val="0"/>
          <w:numId w:val="25"/>
        </w:numPr>
        <w:spacing w:after="160" w:line="276" w:lineRule="auto"/>
        <w:ind w:left="426" w:hanging="426"/>
        <w:rPr>
          <w:rFonts w:ascii="Avenir Book" w:eastAsia="DengXian Light" w:hAnsi="Avenir Book" w:cs="DengXian Light"/>
        </w:rPr>
      </w:pPr>
      <w:r w:rsidRPr="00C91E2D">
        <w:rPr>
          <w:rFonts w:ascii="Avenir Book" w:eastAsia="DengXian Light" w:hAnsi="Avenir Book" w:cs="DengXian Light"/>
        </w:rPr>
        <w:t>Wenn die Gedanken auf und ab gehen, geht der Geist einfach nicht mit.</w:t>
      </w:r>
    </w:p>
    <w:p w14:paraId="093E8432" w14:textId="58B64637" w:rsidR="0096074E" w:rsidRPr="00C91E2D" w:rsidRDefault="0096074E" w:rsidP="00C91E2D">
      <w:pPr>
        <w:pStyle w:val="Listenabsatz"/>
        <w:numPr>
          <w:ilvl w:val="0"/>
          <w:numId w:val="25"/>
        </w:numPr>
        <w:spacing w:after="160" w:line="276" w:lineRule="auto"/>
        <w:ind w:left="426" w:hanging="426"/>
        <w:rPr>
          <w:rFonts w:ascii="Avenir Book" w:eastAsia="DengXian Light" w:hAnsi="Avenir Book" w:cs="DengXian Light"/>
        </w:rPr>
      </w:pPr>
      <w:r w:rsidRPr="00C91E2D">
        <w:rPr>
          <w:rFonts w:ascii="Avenir Book" w:eastAsia="DengXian Light" w:hAnsi="Avenir Book" w:cs="DengXian Light"/>
        </w:rPr>
        <w:t>Lehne dich nicht in die Zukunft - nicht einmal in den nächsten Atemzug. Diese eine Einatmung. Diese eine Ausatmung. </w:t>
      </w:r>
    </w:p>
    <w:p w14:paraId="69A59026" w14:textId="0F97E77C" w:rsidR="0096074E" w:rsidRPr="00C91E2D" w:rsidRDefault="0096074E" w:rsidP="00C91E2D">
      <w:pPr>
        <w:pStyle w:val="Listenabsatz"/>
        <w:numPr>
          <w:ilvl w:val="0"/>
          <w:numId w:val="25"/>
        </w:numPr>
        <w:spacing w:after="160" w:line="276" w:lineRule="auto"/>
        <w:ind w:left="426" w:hanging="426"/>
        <w:rPr>
          <w:rFonts w:ascii="Avenir Book" w:eastAsia="DengXian Light" w:hAnsi="Avenir Book" w:cs="DengXian Light"/>
        </w:rPr>
      </w:pPr>
      <w:r w:rsidRPr="00C91E2D">
        <w:rPr>
          <w:rFonts w:ascii="Avenir Book" w:eastAsia="DengXian Light" w:hAnsi="Avenir Book" w:cs="DengXian Light"/>
        </w:rPr>
        <w:t>Du brauchst nicht vorzudenken und nicht nachzudenken.</w:t>
      </w:r>
    </w:p>
    <w:p w14:paraId="15B2A97B" w14:textId="3CE2E0E0" w:rsidR="5BA74B5D" w:rsidRPr="003357FE" w:rsidRDefault="5BA74B5D" w:rsidP="5BA74B5D">
      <w:pPr>
        <w:pStyle w:val="Listenabsatz"/>
        <w:numPr>
          <w:ilvl w:val="0"/>
          <w:numId w:val="0"/>
        </w:numPr>
        <w:ind w:left="720"/>
        <w:rPr>
          <w:rFonts w:ascii="Avenir Book" w:hAnsi="Avenir Book"/>
        </w:rPr>
      </w:pPr>
    </w:p>
    <w:p w14:paraId="607FC84F" w14:textId="77777777" w:rsidR="00CA1A61" w:rsidRDefault="00CA1A61">
      <w:pPr>
        <w:rPr>
          <w:rFonts w:ascii="Avenir Book" w:hAnsi="Avenir Book"/>
          <w:color w:val="A02B93" w:themeColor="accent5"/>
          <w:sz w:val="36"/>
          <w:szCs w:val="36"/>
        </w:rPr>
      </w:pPr>
      <w:r>
        <w:rPr>
          <w:rFonts w:ascii="Avenir Book" w:hAnsi="Avenir Book"/>
          <w:color w:val="A02B93" w:themeColor="accent5"/>
          <w:sz w:val="36"/>
          <w:szCs w:val="36"/>
        </w:rPr>
        <w:br w:type="page"/>
      </w:r>
    </w:p>
    <w:p w14:paraId="6DBABE2E" w14:textId="6BF992C0" w:rsidR="7CCF4705" w:rsidRPr="00CF630C" w:rsidRDefault="7CCF4705" w:rsidP="7CCF4705">
      <w:pPr>
        <w:rPr>
          <w:rFonts w:ascii="Avenir Book" w:hAnsi="Avenir Book"/>
          <w:color w:val="7030A0"/>
          <w:sz w:val="36"/>
          <w:szCs w:val="36"/>
        </w:rPr>
      </w:pPr>
      <w:r w:rsidRPr="00CF630C">
        <w:rPr>
          <w:rFonts w:ascii="Avenir Book" w:hAnsi="Avenir Book"/>
          <w:color w:val="7030A0"/>
          <w:sz w:val="36"/>
          <w:szCs w:val="36"/>
        </w:rPr>
        <w:lastRenderedPageBreak/>
        <w:t>Anleitungen zum Thema Wahrnehmung</w:t>
      </w:r>
    </w:p>
    <w:p w14:paraId="7AF0D6F3" w14:textId="6DE4AD2E" w:rsidR="003A5945" w:rsidRPr="00C91E2D" w:rsidRDefault="003A5945" w:rsidP="00C91E2D">
      <w:pPr>
        <w:pStyle w:val="Listenabsatz"/>
        <w:numPr>
          <w:ilvl w:val="0"/>
          <w:numId w:val="25"/>
        </w:numPr>
        <w:spacing w:after="160" w:line="276" w:lineRule="auto"/>
        <w:ind w:left="426" w:hanging="426"/>
        <w:rPr>
          <w:rFonts w:ascii="Avenir Book" w:eastAsia="DengXian Light" w:hAnsi="Avenir Book" w:cs="DengXian Light"/>
        </w:rPr>
      </w:pPr>
      <w:r w:rsidRPr="003A5945">
        <w:rPr>
          <w:rFonts w:ascii="Avenir Book" w:eastAsia="DengXian Light" w:hAnsi="Avenir Book" w:cs="DengXian Light"/>
        </w:rPr>
        <w:t xml:space="preserve">Frag dich: </w:t>
      </w:r>
      <w:r w:rsidRPr="00C91E2D">
        <w:rPr>
          <w:rFonts w:ascii="Avenir Book" w:eastAsia="DengXian Light" w:hAnsi="Avenir Book" w:cs="DengXian Light"/>
        </w:rPr>
        <w:t>Wie geht es mir eigentlich?</w:t>
      </w:r>
      <w:r w:rsidRPr="00C91E2D">
        <w:rPr>
          <w:rFonts w:ascii="Avenir Book" w:eastAsia="DengXian Light" w:hAnsi="Avenir Book" w:cs="DengXian Light"/>
        </w:rPr>
        <w:t xml:space="preserve"> </w:t>
      </w:r>
      <w:r w:rsidRPr="00C91E2D">
        <w:rPr>
          <w:rFonts w:ascii="Avenir Book" w:eastAsia="DengXian Light" w:hAnsi="Avenir Book" w:cs="DengXian Light"/>
        </w:rPr>
        <w:t>Was kann möchte gerade berührt werden?</w:t>
      </w:r>
      <w:r w:rsidRPr="00C91E2D">
        <w:rPr>
          <w:rFonts w:ascii="Avenir Book" w:eastAsia="DengXian Light" w:hAnsi="Avenir Book" w:cs="DengXian Light"/>
        </w:rPr>
        <w:t xml:space="preserve"> </w:t>
      </w:r>
      <w:r w:rsidRPr="00C91E2D">
        <w:rPr>
          <w:rFonts w:ascii="Avenir Book" w:eastAsia="DengXian Light" w:hAnsi="Avenir Book" w:cs="DengXian Light"/>
        </w:rPr>
        <w:t>Wie ist die Stimmung, das innere Wetter?</w:t>
      </w:r>
    </w:p>
    <w:p w14:paraId="56A7F8B8" w14:textId="4F5D2D02" w:rsidR="003A5945" w:rsidRPr="003A5945" w:rsidRDefault="003A5945" w:rsidP="00C91E2D">
      <w:pPr>
        <w:pStyle w:val="Listenabsatz"/>
        <w:numPr>
          <w:ilvl w:val="0"/>
          <w:numId w:val="25"/>
        </w:numPr>
        <w:spacing w:after="160" w:line="276" w:lineRule="auto"/>
        <w:ind w:left="426" w:hanging="426"/>
        <w:rPr>
          <w:rFonts w:ascii="Avenir Book" w:eastAsia="DengXian Light" w:hAnsi="Avenir Book" w:cs="DengXian Light"/>
        </w:rPr>
      </w:pPr>
      <w:r w:rsidRPr="003A5945">
        <w:rPr>
          <w:rFonts w:ascii="Avenir Book" w:eastAsia="DengXian Light" w:hAnsi="Avenir Book" w:cs="DengXian Light"/>
        </w:rPr>
        <w:t xml:space="preserve">Du brauchst die </w:t>
      </w:r>
      <w:r w:rsidRPr="00C91E2D">
        <w:rPr>
          <w:rFonts w:ascii="Avenir Book" w:eastAsia="DengXian Light" w:hAnsi="Avenir Book" w:cs="DengXian Light"/>
        </w:rPr>
        <w:t>Wahrnehmungen</w:t>
      </w:r>
      <w:r w:rsidRPr="003A5945">
        <w:rPr>
          <w:rFonts w:ascii="Avenir Book" w:eastAsia="DengXian Light" w:hAnsi="Avenir Book" w:cs="DengXian Light"/>
        </w:rPr>
        <w:t xml:space="preserve"> nicht zu suchen, du brauchst dich nur zu öffnen und zu empfangen.</w:t>
      </w:r>
    </w:p>
    <w:p w14:paraId="04FD897B" w14:textId="77777777" w:rsidR="003A5945" w:rsidRPr="003A5945" w:rsidRDefault="003A5945" w:rsidP="00C91E2D">
      <w:pPr>
        <w:pStyle w:val="Listenabsatz"/>
        <w:numPr>
          <w:ilvl w:val="0"/>
          <w:numId w:val="25"/>
        </w:numPr>
        <w:spacing w:after="160" w:line="276" w:lineRule="auto"/>
        <w:ind w:left="426" w:hanging="426"/>
        <w:rPr>
          <w:rFonts w:ascii="Avenir Book" w:eastAsia="DengXian Light" w:hAnsi="Avenir Book" w:cs="DengXian Light"/>
        </w:rPr>
      </w:pPr>
      <w:r w:rsidRPr="003A5945">
        <w:rPr>
          <w:rFonts w:ascii="Avenir Book" w:eastAsia="DengXian Light" w:hAnsi="Avenir Book" w:cs="DengXian Light"/>
        </w:rPr>
        <w:t>Und deine Neugier macht keinen Unterschied, ob die Wahrnehmung angenehm, unangenehm oder neutral ist, auch das Grau dazwischen ist gut.</w:t>
      </w:r>
    </w:p>
    <w:p w14:paraId="47AB719D" w14:textId="155F9B46" w:rsidR="00855E20" w:rsidRPr="00C91E2D" w:rsidRDefault="00855E20" w:rsidP="00C91E2D">
      <w:pPr>
        <w:pStyle w:val="Listenabsatz"/>
        <w:numPr>
          <w:ilvl w:val="0"/>
          <w:numId w:val="25"/>
        </w:numPr>
        <w:spacing w:after="160" w:line="276" w:lineRule="auto"/>
        <w:ind w:left="426" w:hanging="426"/>
        <w:rPr>
          <w:rFonts w:ascii="Avenir Book" w:eastAsia="DengXian Light" w:hAnsi="Avenir Book" w:cs="DengXian Light"/>
        </w:rPr>
      </w:pPr>
      <w:r w:rsidRPr="00C91E2D">
        <w:rPr>
          <w:rFonts w:ascii="Avenir Book" w:eastAsia="DengXian Light" w:hAnsi="Avenir Book" w:cs="DengXian Light"/>
        </w:rPr>
        <w:t xml:space="preserve">Lass die </w:t>
      </w:r>
      <w:r w:rsidRPr="00C91E2D">
        <w:rPr>
          <w:rFonts w:ascii="Avenir Book" w:eastAsia="DengXian Light" w:hAnsi="Avenir Book" w:cs="DengXian Light"/>
        </w:rPr>
        <w:t>Geschichte los</w:t>
      </w:r>
      <w:r w:rsidRPr="00C91E2D">
        <w:rPr>
          <w:rFonts w:ascii="Avenir Book" w:eastAsia="DengXian Light" w:hAnsi="Avenir Book" w:cs="DengXian Light"/>
        </w:rPr>
        <w:t xml:space="preserve"> und nimm </w:t>
      </w:r>
      <w:r w:rsidRPr="00C91E2D">
        <w:rPr>
          <w:rFonts w:ascii="Avenir Book" w:eastAsia="DengXian Light" w:hAnsi="Avenir Book" w:cs="DengXian Light"/>
        </w:rPr>
        <w:t xml:space="preserve">die Energie </w:t>
      </w:r>
      <w:r w:rsidRPr="00C91E2D">
        <w:rPr>
          <w:rFonts w:ascii="Avenir Book" w:eastAsia="DengXian Light" w:hAnsi="Avenir Book" w:cs="DengXian Light"/>
        </w:rPr>
        <w:t xml:space="preserve">unmittelbar wahr. </w:t>
      </w:r>
    </w:p>
    <w:p w14:paraId="69E9C841" w14:textId="77777777" w:rsidR="0069148C" w:rsidRPr="00855E20" w:rsidRDefault="0069148C" w:rsidP="00855E20">
      <w:pPr>
        <w:ind w:left="360"/>
        <w:rPr>
          <w:rFonts w:ascii="Avenir Book" w:hAnsi="Avenir Book"/>
        </w:rPr>
      </w:pPr>
    </w:p>
    <w:p w14:paraId="466611A4" w14:textId="77777777" w:rsidR="0069148C" w:rsidRDefault="0069148C">
      <w:pPr>
        <w:rPr>
          <w:rFonts w:ascii="Avenir Book" w:eastAsiaTheme="majorEastAsia" w:hAnsi="Avenir Book" w:cstheme="majorBidi"/>
          <w:color w:val="FF40FF"/>
          <w:sz w:val="36"/>
          <w:szCs w:val="36"/>
        </w:rPr>
      </w:pPr>
      <w:r>
        <w:rPr>
          <w:rFonts w:ascii="Avenir Book" w:hAnsi="Avenir Book"/>
          <w:color w:val="FF40FF"/>
        </w:rPr>
        <w:br w:type="page"/>
      </w:r>
    </w:p>
    <w:p w14:paraId="69FBAF11" w14:textId="48B44273" w:rsidR="5BA74B5D" w:rsidRPr="008E42B8" w:rsidRDefault="5BA74B5D" w:rsidP="0069148C">
      <w:pPr>
        <w:pStyle w:val="berschrift2"/>
        <w:numPr>
          <w:ilvl w:val="0"/>
          <w:numId w:val="0"/>
        </w:numPr>
        <w:rPr>
          <w:rFonts w:ascii="Avenir Book" w:hAnsi="Avenir Book"/>
          <w:color w:val="E78FF4"/>
        </w:rPr>
      </w:pPr>
      <w:r w:rsidRPr="008E42B8">
        <w:rPr>
          <w:rFonts w:ascii="Avenir Book" w:hAnsi="Avenir Book"/>
          <w:color w:val="E78FF4"/>
        </w:rPr>
        <w:lastRenderedPageBreak/>
        <w:t>Anleitungen zum Thema Verbundenheit</w:t>
      </w:r>
    </w:p>
    <w:p w14:paraId="7B81B406" w14:textId="0912641E" w:rsidR="5BA74B5D" w:rsidRPr="00C91E2D" w:rsidRDefault="5BA74B5D" w:rsidP="00C91E2D">
      <w:pPr>
        <w:pStyle w:val="Listenabsatz"/>
        <w:numPr>
          <w:ilvl w:val="0"/>
          <w:numId w:val="25"/>
        </w:numPr>
        <w:spacing w:after="160" w:line="276" w:lineRule="auto"/>
        <w:ind w:left="426" w:hanging="426"/>
        <w:rPr>
          <w:rFonts w:ascii="Avenir Book" w:eastAsia="DengXian Light" w:hAnsi="Avenir Book" w:cs="DengXian Light"/>
        </w:rPr>
      </w:pPr>
      <w:r w:rsidRPr="003357FE">
        <w:rPr>
          <w:rFonts w:ascii="Avenir Book" w:eastAsia="DengXian Light" w:hAnsi="Avenir Book" w:cs="DengXian Light"/>
        </w:rPr>
        <w:t>Sag deinem Gefühl: „Ich bin bei dir</w:t>
      </w:r>
      <w:r w:rsidR="0069148C">
        <w:rPr>
          <w:rFonts w:ascii="Avenir Book" w:eastAsia="DengXian Light" w:hAnsi="Avenir Book" w:cs="DengXian Light"/>
        </w:rPr>
        <w:t>, i</w:t>
      </w:r>
      <w:r w:rsidRPr="003357FE">
        <w:rPr>
          <w:rFonts w:ascii="Avenir Book" w:eastAsia="DengXian Light" w:hAnsi="Avenir Book" w:cs="DengXian Light"/>
        </w:rPr>
        <w:t xml:space="preserve">ch bin für dich da.“ </w:t>
      </w:r>
    </w:p>
    <w:p w14:paraId="41266043" w14:textId="77777777" w:rsidR="003357FE" w:rsidRPr="00C91E2D" w:rsidRDefault="003357FE" w:rsidP="00C91E2D">
      <w:pPr>
        <w:pStyle w:val="Listenabsatz"/>
        <w:numPr>
          <w:ilvl w:val="0"/>
          <w:numId w:val="25"/>
        </w:numPr>
        <w:spacing w:after="160" w:line="276" w:lineRule="auto"/>
        <w:ind w:left="426" w:hanging="426"/>
        <w:rPr>
          <w:rFonts w:ascii="Avenir Book" w:eastAsia="DengXian Light" w:hAnsi="Avenir Book" w:cs="DengXian Light"/>
        </w:rPr>
      </w:pPr>
      <w:r w:rsidRPr="00C91E2D">
        <w:rPr>
          <w:rFonts w:ascii="Avenir Book" w:eastAsia="DengXian Light" w:hAnsi="Avenir Book" w:cs="DengXian Light"/>
        </w:rPr>
        <w:t>Lausche dem Atem, als ob du einem geliebten Wesen zuhören würdest.</w:t>
      </w:r>
    </w:p>
    <w:p w14:paraId="7847B7AA" w14:textId="77777777" w:rsidR="003357FE" w:rsidRPr="00C91E2D" w:rsidRDefault="003357FE" w:rsidP="00C91E2D">
      <w:pPr>
        <w:pStyle w:val="Listenabsatz"/>
        <w:numPr>
          <w:ilvl w:val="0"/>
          <w:numId w:val="25"/>
        </w:numPr>
        <w:spacing w:after="160" w:line="276" w:lineRule="auto"/>
        <w:ind w:left="426" w:hanging="426"/>
        <w:rPr>
          <w:rFonts w:ascii="Avenir Book" w:eastAsia="DengXian Light" w:hAnsi="Avenir Book" w:cs="DengXian Light"/>
        </w:rPr>
      </w:pPr>
      <w:r w:rsidRPr="00C91E2D">
        <w:rPr>
          <w:rFonts w:ascii="Avenir Book" w:eastAsia="DengXian Light" w:hAnsi="Avenir Book" w:cs="DengXian Light"/>
        </w:rPr>
        <w:t>Fühle den Atem mit dem Herzen.</w:t>
      </w:r>
    </w:p>
    <w:p w14:paraId="16BCEC98" w14:textId="3F05FA95" w:rsidR="5BA74B5D" w:rsidRPr="00C91E2D" w:rsidRDefault="00B41AC9" w:rsidP="00C91E2D">
      <w:pPr>
        <w:pStyle w:val="Listenabsatz"/>
        <w:numPr>
          <w:ilvl w:val="0"/>
          <w:numId w:val="25"/>
        </w:numPr>
        <w:spacing w:after="160" w:line="276" w:lineRule="auto"/>
        <w:ind w:left="426" w:hanging="426"/>
        <w:rPr>
          <w:rFonts w:ascii="Avenir Book" w:eastAsia="DengXian Light" w:hAnsi="Avenir Book" w:cs="DengXian Light"/>
        </w:rPr>
      </w:pPr>
      <w:r w:rsidRPr="0069148C">
        <w:rPr>
          <w:rFonts w:ascii="Avenir Book" w:eastAsia="DengXian Light" w:hAnsi="Avenir Book" w:cs="DengXian Light"/>
        </w:rPr>
        <w:t xml:space="preserve">Heiße alles, was sich dir in diesem Moment zeigt, willkommen. </w:t>
      </w:r>
    </w:p>
    <w:p w14:paraId="1BA76A89" w14:textId="77777777" w:rsidR="00CC0068" w:rsidRDefault="00CC0068">
      <w:pPr>
        <w:rPr>
          <w:rFonts w:ascii="Avenir Book" w:hAnsi="Avenir Book"/>
          <w:color w:val="C00000"/>
          <w:sz w:val="36"/>
          <w:szCs w:val="36"/>
        </w:rPr>
      </w:pPr>
      <w:r>
        <w:rPr>
          <w:rFonts w:ascii="Avenir Book" w:hAnsi="Avenir Book"/>
          <w:color w:val="C00000"/>
          <w:sz w:val="36"/>
          <w:szCs w:val="36"/>
        </w:rPr>
        <w:br w:type="page"/>
      </w:r>
    </w:p>
    <w:p w14:paraId="516B783B" w14:textId="0A41DC27" w:rsidR="00B41AC9" w:rsidRPr="00943ADE" w:rsidRDefault="5BA74B5D" w:rsidP="00943ADE">
      <w:pPr>
        <w:rPr>
          <w:rFonts w:ascii="Avenir Book" w:eastAsiaTheme="majorEastAsia" w:hAnsi="Avenir Book" w:cstheme="majorBidi"/>
          <w:color w:val="C00000"/>
          <w:sz w:val="36"/>
          <w:szCs w:val="36"/>
        </w:rPr>
      </w:pPr>
      <w:r w:rsidRPr="00B41AC9">
        <w:rPr>
          <w:rFonts w:ascii="Avenir Book" w:hAnsi="Avenir Book"/>
          <w:color w:val="C00000"/>
          <w:sz w:val="36"/>
          <w:szCs w:val="36"/>
        </w:rPr>
        <w:lastRenderedPageBreak/>
        <w:t xml:space="preserve">Anleitungen zum Thema </w:t>
      </w:r>
      <w:proofErr w:type="spellStart"/>
      <w:r w:rsidRPr="00B41AC9">
        <w:rPr>
          <w:rFonts w:ascii="Avenir Book" w:hAnsi="Avenir Book"/>
          <w:color w:val="C00000"/>
          <w:sz w:val="36"/>
          <w:szCs w:val="36"/>
        </w:rPr>
        <w:t>Wahrgebung</w:t>
      </w:r>
      <w:proofErr w:type="spellEnd"/>
    </w:p>
    <w:p w14:paraId="5FFFB069" w14:textId="29733EEF" w:rsidR="0096074E" w:rsidRPr="00B41AC9" w:rsidRDefault="1010B7EE" w:rsidP="00C91E2D">
      <w:pPr>
        <w:pStyle w:val="Listenabsatz"/>
        <w:numPr>
          <w:ilvl w:val="0"/>
          <w:numId w:val="25"/>
        </w:numPr>
        <w:spacing w:after="160" w:line="276" w:lineRule="auto"/>
        <w:ind w:left="426" w:hanging="426"/>
        <w:rPr>
          <w:rFonts w:ascii="Avenir Book" w:eastAsia="DengXian Light" w:hAnsi="Avenir Book" w:cs="DengXian Light"/>
        </w:rPr>
      </w:pPr>
      <w:r w:rsidRPr="003357FE">
        <w:rPr>
          <w:rFonts w:ascii="Avenir Book" w:eastAsia="DengXian Light" w:hAnsi="Avenir Book" w:cs="DengXian Light"/>
        </w:rPr>
        <w:t>Gib den Gefühlen und Empfindungen Raum, ohne etwas mit ihnen zu tun, ohne zu reagieren.</w:t>
      </w:r>
    </w:p>
    <w:p w14:paraId="0F6AA99B" w14:textId="51885567" w:rsidR="0096074E" w:rsidRPr="00B41AC9" w:rsidRDefault="1010B7EE" w:rsidP="00C91E2D">
      <w:pPr>
        <w:pStyle w:val="Listenabsatz"/>
        <w:numPr>
          <w:ilvl w:val="0"/>
          <w:numId w:val="25"/>
        </w:numPr>
        <w:spacing w:after="160" w:line="276" w:lineRule="auto"/>
        <w:ind w:left="426" w:hanging="426"/>
        <w:rPr>
          <w:rFonts w:ascii="Avenir Book" w:eastAsia="DengXian Light" w:hAnsi="Avenir Book" w:cs="DengXian Light"/>
        </w:rPr>
      </w:pPr>
      <w:r w:rsidRPr="003357FE">
        <w:rPr>
          <w:rFonts w:ascii="Avenir Book" w:eastAsia="DengXian Light" w:hAnsi="Avenir Book" w:cs="DengXian Light"/>
        </w:rPr>
        <w:t>Du brauchst nichts zu tun, zu verändern, zu verbessern, zu lösen. Sitze einfach mit dem Gefühl.</w:t>
      </w:r>
    </w:p>
    <w:p w14:paraId="2B80F2D3" w14:textId="501B4292" w:rsidR="0096074E" w:rsidRPr="00B41AC9" w:rsidRDefault="1010B7EE" w:rsidP="00C91E2D">
      <w:pPr>
        <w:pStyle w:val="Listenabsatz"/>
        <w:numPr>
          <w:ilvl w:val="0"/>
          <w:numId w:val="25"/>
        </w:numPr>
        <w:spacing w:after="160" w:line="276" w:lineRule="auto"/>
        <w:ind w:left="426" w:hanging="426"/>
        <w:rPr>
          <w:rFonts w:ascii="Avenir Book" w:eastAsia="DengXian Light" w:hAnsi="Avenir Book" w:cs="DengXian Light"/>
        </w:rPr>
      </w:pPr>
      <w:r w:rsidRPr="003357FE">
        <w:rPr>
          <w:rFonts w:ascii="Avenir Book" w:eastAsia="DengXian Light" w:hAnsi="Avenir Book" w:cs="DengXian Light"/>
        </w:rPr>
        <w:t xml:space="preserve">Die Absicht ist nicht, ruhiger und friedvoller zu werden, sondern zu schauen, was passiert, wenn du dem was ist, Raum gibst, wenn du den Moment so sein lässt, wie er ist. </w:t>
      </w:r>
    </w:p>
    <w:p w14:paraId="670CD3E0" w14:textId="7079347D" w:rsidR="0096074E" w:rsidRPr="00B41AC9" w:rsidRDefault="1010B7EE" w:rsidP="00C91E2D">
      <w:pPr>
        <w:pStyle w:val="Listenabsatz"/>
        <w:numPr>
          <w:ilvl w:val="0"/>
          <w:numId w:val="25"/>
        </w:numPr>
        <w:spacing w:after="160" w:line="276" w:lineRule="auto"/>
        <w:ind w:left="426" w:hanging="426"/>
        <w:rPr>
          <w:rFonts w:ascii="Avenir Book" w:eastAsia="DengXian Light" w:hAnsi="Avenir Book" w:cs="DengXian Light"/>
        </w:rPr>
      </w:pPr>
      <w:r w:rsidRPr="003357FE">
        <w:rPr>
          <w:rFonts w:ascii="Avenir Book" w:eastAsia="DengXian Light" w:hAnsi="Avenir Book" w:cs="DengXian Light"/>
        </w:rPr>
        <w:t xml:space="preserve">Vertraue auf deine innere Führung. </w:t>
      </w:r>
    </w:p>
    <w:p w14:paraId="26EA6C2F" w14:textId="77777777" w:rsidR="00943ADE" w:rsidRDefault="00943ADE" w:rsidP="00943ADE">
      <w:pPr>
        <w:spacing w:after="160" w:line="276" w:lineRule="auto"/>
        <w:rPr>
          <w:rFonts w:ascii="Avenir Book" w:eastAsia="DengXian Light" w:hAnsi="Avenir Book" w:cs="DengXian Light"/>
        </w:rPr>
      </w:pPr>
    </w:p>
    <w:p w14:paraId="61467CD3" w14:textId="77777777" w:rsidR="00943ADE" w:rsidRDefault="00943ADE" w:rsidP="00943ADE">
      <w:pPr>
        <w:spacing w:after="160" w:line="276" w:lineRule="auto"/>
        <w:rPr>
          <w:rFonts w:ascii="Avenir Book" w:eastAsia="DengXian Light" w:hAnsi="Avenir Book" w:cs="DengXian Light"/>
        </w:rPr>
      </w:pPr>
    </w:p>
    <w:p w14:paraId="646BB3AE" w14:textId="77777777" w:rsidR="00943ADE" w:rsidRPr="00943ADE" w:rsidRDefault="00943ADE" w:rsidP="00943ADE">
      <w:pPr>
        <w:spacing w:after="160" w:line="276" w:lineRule="auto"/>
        <w:rPr>
          <w:rFonts w:ascii="Avenir Book" w:eastAsia="DengXian Light" w:hAnsi="Avenir Book" w:cs="DengXian Light"/>
        </w:rPr>
      </w:pPr>
    </w:p>
    <w:p w14:paraId="7CECA922" w14:textId="77777777" w:rsidR="00CC0068" w:rsidRDefault="00CC0068">
      <w:pPr>
        <w:rPr>
          <w:rFonts w:ascii="Avenir Book" w:eastAsiaTheme="majorEastAsia" w:hAnsi="Avenir Book" w:cstheme="majorBidi"/>
          <w:color w:val="FFC000"/>
          <w:sz w:val="36"/>
          <w:szCs w:val="36"/>
        </w:rPr>
      </w:pPr>
      <w:r>
        <w:rPr>
          <w:rFonts w:ascii="Avenir Book" w:hAnsi="Avenir Book"/>
        </w:rPr>
        <w:br w:type="page"/>
      </w:r>
    </w:p>
    <w:p w14:paraId="1935C1EF" w14:textId="27943CC9" w:rsidR="00B41AC9" w:rsidRPr="00943ADE" w:rsidRDefault="0096074E" w:rsidP="00943ADE">
      <w:pPr>
        <w:pStyle w:val="berschrift2"/>
        <w:numPr>
          <w:ilvl w:val="0"/>
          <w:numId w:val="0"/>
        </w:numPr>
        <w:rPr>
          <w:rFonts w:ascii="Avenir Book" w:hAnsi="Avenir Book"/>
        </w:rPr>
      </w:pPr>
      <w:r w:rsidRPr="003357FE">
        <w:rPr>
          <w:rFonts w:ascii="Avenir Book" w:hAnsi="Avenir Book"/>
        </w:rPr>
        <w:lastRenderedPageBreak/>
        <w:t>Anleitungen zum Thema Entspannung</w:t>
      </w:r>
    </w:p>
    <w:p w14:paraId="30FBA9F8" w14:textId="77777777" w:rsidR="00893B23" w:rsidRDefault="00893B23" w:rsidP="00C91E2D">
      <w:pPr>
        <w:pStyle w:val="Listenabsatz"/>
        <w:numPr>
          <w:ilvl w:val="0"/>
          <w:numId w:val="25"/>
        </w:numPr>
        <w:spacing w:after="160" w:line="276" w:lineRule="auto"/>
        <w:ind w:left="426" w:hanging="426"/>
        <w:rPr>
          <w:rFonts w:ascii="Avenir Book" w:eastAsia="DengXian Light" w:hAnsi="Avenir Book" w:cs="DengXian Light"/>
        </w:rPr>
      </w:pPr>
      <w:r w:rsidRPr="00893B23">
        <w:rPr>
          <w:rFonts w:ascii="Avenir Book" w:eastAsia="DengXian Light" w:hAnsi="Avenir Book" w:cs="DengXian Light"/>
        </w:rPr>
        <w:t>Mach keine große Sache aus der Meditation.</w:t>
      </w:r>
    </w:p>
    <w:p w14:paraId="369872A4" w14:textId="1172BD0C" w:rsidR="00893B23" w:rsidRDefault="00893B23" w:rsidP="00C91E2D">
      <w:pPr>
        <w:pStyle w:val="Listenabsatz"/>
        <w:numPr>
          <w:ilvl w:val="0"/>
          <w:numId w:val="25"/>
        </w:numPr>
        <w:spacing w:after="160" w:line="276" w:lineRule="auto"/>
        <w:ind w:left="426" w:hanging="426"/>
        <w:rPr>
          <w:rFonts w:ascii="Avenir Book" w:eastAsia="DengXian Light" w:hAnsi="Avenir Book" w:cs="DengXian Light"/>
        </w:rPr>
      </w:pPr>
      <w:r w:rsidRPr="00893B23">
        <w:rPr>
          <w:rFonts w:ascii="Avenir Book" w:eastAsia="DengXian Light" w:hAnsi="Avenir Book" w:cs="DengXian Light"/>
        </w:rPr>
        <w:t>Entspanne dich mit einer langen Ausatmung</w:t>
      </w:r>
      <w:r>
        <w:rPr>
          <w:rFonts w:ascii="Avenir Book" w:eastAsia="DengXian Light" w:hAnsi="Avenir Book" w:cs="DengXian Light"/>
        </w:rPr>
        <w:t>.</w:t>
      </w:r>
    </w:p>
    <w:p w14:paraId="71713351" w14:textId="79CB2310" w:rsidR="00893B23" w:rsidRPr="00893B23" w:rsidRDefault="00893B23" w:rsidP="00C91E2D">
      <w:pPr>
        <w:pStyle w:val="Listenabsatz"/>
        <w:numPr>
          <w:ilvl w:val="0"/>
          <w:numId w:val="25"/>
        </w:numPr>
        <w:spacing w:after="160" w:line="276" w:lineRule="auto"/>
        <w:ind w:left="426" w:hanging="426"/>
        <w:rPr>
          <w:rFonts w:ascii="Avenir Book" w:eastAsia="DengXian Light" w:hAnsi="Avenir Book" w:cs="DengXian Light"/>
        </w:rPr>
      </w:pPr>
      <w:r w:rsidRPr="00893B23">
        <w:rPr>
          <w:rFonts w:ascii="Avenir Book" w:eastAsia="DengXian Light" w:hAnsi="Avenir Book" w:cs="DengXian Light"/>
        </w:rPr>
        <w:t>Lasse ein sanftes Lächeln entstehen</w:t>
      </w:r>
      <w:r>
        <w:rPr>
          <w:rFonts w:ascii="Avenir Book" w:eastAsia="DengXian Light" w:hAnsi="Avenir Book" w:cs="DengXian Light"/>
        </w:rPr>
        <w:t>.</w:t>
      </w:r>
    </w:p>
    <w:p w14:paraId="008C27D6" w14:textId="77777777" w:rsidR="00CC0068" w:rsidRDefault="00CC0068">
      <w:pPr>
        <w:rPr>
          <w:rFonts w:ascii="Avenir Book" w:hAnsi="Avenir Book"/>
          <w:color w:val="4EA72E" w:themeColor="accent6"/>
          <w:sz w:val="36"/>
          <w:szCs w:val="36"/>
        </w:rPr>
      </w:pPr>
      <w:r>
        <w:rPr>
          <w:rFonts w:ascii="Avenir Book" w:hAnsi="Avenir Book"/>
          <w:color w:val="4EA72E" w:themeColor="accent6"/>
          <w:sz w:val="36"/>
          <w:szCs w:val="36"/>
        </w:rPr>
        <w:br w:type="page"/>
      </w:r>
    </w:p>
    <w:p w14:paraId="464F99F2" w14:textId="5CF6BBB6" w:rsidR="0096074E" w:rsidRPr="00943ADE" w:rsidRDefault="0096074E" w:rsidP="00893B23">
      <w:pPr>
        <w:spacing w:line="276" w:lineRule="auto"/>
        <w:rPr>
          <w:rFonts w:ascii="Avenir Book" w:eastAsia="DengXian Light" w:hAnsi="Avenir Book" w:cs="DengXian Light"/>
          <w:color w:val="4EA72E" w:themeColor="accent6"/>
          <w:sz w:val="36"/>
          <w:szCs w:val="36"/>
        </w:rPr>
      </w:pPr>
      <w:r w:rsidRPr="00943ADE">
        <w:rPr>
          <w:rFonts w:ascii="Avenir Book" w:hAnsi="Avenir Book"/>
          <w:color w:val="4EA72E" w:themeColor="accent6"/>
          <w:sz w:val="36"/>
          <w:szCs w:val="36"/>
        </w:rPr>
        <w:lastRenderedPageBreak/>
        <w:t>Anleitungen zum Thema Vertrauen</w:t>
      </w:r>
    </w:p>
    <w:p w14:paraId="236CE7E5" w14:textId="77777777" w:rsidR="00943ADE" w:rsidRPr="00C91E2D" w:rsidRDefault="00943ADE" w:rsidP="00C91E2D">
      <w:pPr>
        <w:pStyle w:val="Listenabsatz"/>
        <w:numPr>
          <w:ilvl w:val="0"/>
          <w:numId w:val="25"/>
        </w:numPr>
        <w:spacing w:after="160" w:line="276" w:lineRule="auto"/>
        <w:ind w:left="426" w:hanging="426"/>
        <w:rPr>
          <w:rFonts w:ascii="Avenir Book" w:eastAsia="DengXian Light" w:hAnsi="Avenir Book" w:cs="DengXian Light"/>
        </w:rPr>
      </w:pPr>
      <w:r w:rsidRPr="00C91E2D">
        <w:rPr>
          <w:rFonts w:ascii="Avenir Book" w:eastAsia="DengXian Light" w:hAnsi="Avenir Book" w:cs="DengXian Light"/>
        </w:rPr>
        <w:t>Vertraue, dass du nicht anders bist als Pema, der Dalai Lama, nicht einmal anders als Buddha.</w:t>
      </w:r>
    </w:p>
    <w:p w14:paraId="2408F43D" w14:textId="77777777" w:rsidR="00943ADE" w:rsidRPr="00C91E2D" w:rsidRDefault="00943ADE" w:rsidP="00C91E2D">
      <w:pPr>
        <w:pStyle w:val="Listenabsatz"/>
        <w:numPr>
          <w:ilvl w:val="0"/>
          <w:numId w:val="25"/>
        </w:numPr>
        <w:spacing w:after="160" w:line="276" w:lineRule="auto"/>
        <w:ind w:left="426" w:hanging="426"/>
        <w:rPr>
          <w:rFonts w:ascii="Avenir Book" w:eastAsia="DengXian Light" w:hAnsi="Avenir Book" w:cs="DengXian Light"/>
        </w:rPr>
      </w:pPr>
      <w:r w:rsidRPr="00C91E2D">
        <w:rPr>
          <w:rFonts w:ascii="Avenir Book" w:eastAsia="DengXian Light" w:hAnsi="Avenir Book" w:cs="DengXian Light"/>
        </w:rPr>
        <w:t>Vertraue darauf, dass all die Qualitäten bereits jetzt in dir vorhanden sind, dein Grundlegendes Gutsein - wie Edelsteine, die vielleicht verdeckt sind, aber nie verloren gehen können.</w:t>
      </w:r>
    </w:p>
    <w:p w14:paraId="563C53AB" w14:textId="6C10A61F" w:rsidR="00893B23" w:rsidRPr="00C91E2D" w:rsidRDefault="00943ADE" w:rsidP="00C91E2D">
      <w:pPr>
        <w:pStyle w:val="Listenabsatz"/>
        <w:numPr>
          <w:ilvl w:val="0"/>
          <w:numId w:val="25"/>
        </w:numPr>
        <w:spacing w:after="160" w:line="276" w:lineRule="auto"/>
        <w:ind w:left="426" w:hanging="426"/>
        <w:rPr>
          <w:rFonts w:ascii="Avenir Book" w:eastAsia="DengXian Light" w:hAnsi="Avenir Book" w:cs="DengXian Light"/>
        </w:rPr>
      </w:pPr>
      <w:r w:rsidRPr="00C91E2D">
        <w:rPr>
          <w:rFonts w:ascii="Avenir Book" w:eastAsia="DengXian Light" w:hAnsi="Avenir Book" w:cs="DengXian Light"/>
        </w:rPr>
        <w:t>Lass den Anspruch los, dich gut fühlen zu müssen und öffne dich deinem Leben, so wie es gerade ist.</w:t>
      </w:r>
    </w:p>
    <w:p w14:paraId="6211B918" w14:textId="77777777" w:rsidR="00CC0068" w:rsidRDefault="00CC0068">
      <w:pPr>
        <w:rPr>
          <w:color w:val="A5C9EB" w:themeColor="text2" w:themeTint="40"/>
          <w:sz w:val="36"/>
          <w:szCs w:val="36"/>
        </w:rPr>
      </w:pPr>
      <w:r>
        <w:rPr>
          <w:color w:val="A5C9EB" w:themeColor="text2" w:themeTint="40"/>
          <w:sz w:val="36"/>
          <w:szCs w:val="36"/>
        </w:rPr>
        <w:br w:type="page"/>
      </w:r>
    </w:p>
    <w:p w14:paraId="5777EDD2" w14:textId="63738712" w:rsidR="003357FE" w:rsidRPr="00943ADE" w:rsidRDefault="003357FE" w:rsidP="003357FE">
      <w:pPr>
        <w:rPr>
          <w:color w:val="A5C9EB" w:themeColor="text2" w:themeTint="40"/>
          <w:sz w:val="36"/>
          <w:szCs w:val="36"/>
        </w:rPr>
      </w:pPr>
      <w:r w:rsidRPr="00943ADE">
        <w:rPr>
          <w:color w:val="A5C9EB" w:themeColor="text2" w:themeTint="40"/>
          <w:sz w:val="36"/>
          <w:szCs w:val="36"/>
        </w:rPr>
        <w:lastRenderedPageBreak/>
        <w:t>Anleitungen zum Thema Offenheit</w:t>
      </w:r>
    </w:p>
    <w:p w14:paraId="19674C23" w14:textId="77777777" w:rsidR="00943ADE" w:rsidRPr="00C91E2D" w:rsidRDefault="00943ADE" w:rsidP="00C91E2D">
      <w:pPr>
        <w:pStyle w:val="Listenabsatz"/>
        <w:numPr>
          <w:ilvl w:val="0"/>
          <w:numId w:val="25"/>
        </w:numPr>
        <w:spacing w:after="160" w:line="276" w:lineRule="auto"/>
        <w:ind w:left="426" w:hanging="426"/>
        <w:rPr>
          <w:rFonts w:ascii="Avenir Book" w:eastAsia="DengXian Light" w:hAnsi="Avenir Book" w:cs="DengXian Light"/>
        </w:rPr>
      </w:pPr>
      <w:r w:rsidRPr="00C91E2D">
        <w:rPr>
          <w:rFonts w:ascii="Avenir Book" w:eastAsia="DengXian Light" w:hAnsi="Avenir Book" w:cs="DengXian Light"/>
        </w:rPr>
        <w:t>Wie eine Blume sich der Sonne öffnet, so öffnest du dich deinen Wahrnehmungen.</w:t>
      </w:r>
    </w:p>
    <w:p w14:paraId="2AE0A99E" w14:textId="77777777" w:rsidR="00943ADE" w:rsidRPr="00C91E2D" w:rsidRDefault="00943ADE" w:rsidP="00C91E2D">
      <w:pPr>
        <w:pStyle w:val="Listenabsatz"/>
        <w:numPr>
          <w:ilvl w:val="0"/>
          <w:numId w:val="25"/>
        </w:numPr>
        <w:spacing w:after="160" w:line="276" w:lineRule="auto"/>
        <w:ind w:left="426" w:hanging="426"/>
        <w:rPr>
          <w:rFonts w:ascii="Avenir Book" w:eastAsia="DengXian Light" w:hAnsi="Avenir Book" w:cs="DengXian Light"/>
        </w:rPr>
      </w:pPr>
      <w:r w:rsidRPr="00C91E2D">
        <w:rPr>
          <w:rFonts w:ascii="Avenir Book" w:eastAsia="DengXian Light" w:hAnsi="Avenir Book" w:cs="DengXian Light"/>
        </w:rPr>
        <w:t>Langsam immer mehr Raum um den Atem erlauben, bis nur mehr etwa 30% der Aufmerksamkeit im Atem verankert sind.</w:t>
      </w:r>
    </w:p>
    <w:p w14:paraId="51896AC7" w14:textId="1593F3FF" w:rsidR="00943ADE" w:rsidRPr="00C91E2D" w:rsidRDefault="00943ADE" w:rsidP="00C91E2D">
      <w:pPr>
        <w:pStyle w:val="Listenabsatz"/>
        <w:numPr>
          <w:ilvl w:val="0"/>
          <w:numId w:val="25"/>
        </w:numPr>
        <w:spacing w:after="160" w:line="276" w:lineRule="auto"/>
        <w:ind w:left="426" w:hanging="426"/>
        <w:rPr>
          <w:rFonts w:ascii="Avenir Book" w:eastAsia="DengXian Light" w:hAnsi="Avenir Book" w:cs="DengXian Light"/>
        </w:rPr>
      </w:pPr>
      <w:r w:rsidRPr="00C91E2D">
        <w:rPr>
          <w:rFonts w:ascii="Avenir Book" w:eastAsia="DengXian Light" w:hAnsi="Avenir Book" w:cs="DengXian Light"/>
        </w:rPr>
        <w:t>Und gleich, was gerade da ist, da ist immer auch Stille, Weite, Raum.</w:t>
      </w:r>
    </w:p>
    <w:p w14:paraId="4F7BC18F" w14:textId="5B38BFC5" w:rsidR="0096074E" w:rsidRPr="00C91E2D" w:rsidRDefault="003357FE" w:rsidP="00C91E2D">
      <w:pPr>
        <w:pStyle w:val="Listenabsatz"/>
        <w:numPr>
          <w:ilvl w:val="0"/>
          <w:numId w:val="25"/>
        </w:numPr>
        <w:spacing w:after="160" w:line="276" w:lineRule="auto"/>
        <w:ind w:left="426" w:hanging="426"/>
        <w:rPr>
          <w:rFonts w:ascii="Avenir Book" w:eastAsia="DengXian Light" w:hAnsi="Avenir Book" w:cs="DengXian Light"/>
        </w:rPr>
      </w:pPr>
      <w:r w:rsidRPr="003357FE">
        <w:rPr>
          <w:rFonts w:ascii="Avenir Book" w:eastAsia="DengXian Light" w:hAnsi="Avenir Book" w:cs="DengXian Light"/>
        </w:rPr>
        <w:t>Alles, was dir auf deiner inneren Reise begegnet, was auch immer es sei, das bist nicht du. Du bist immer der Zeuge, der die Erfahrung wahrnimmt</w:t>
      </w:r>
      <w:r w:rsidR="00943ADE">
        <w:rPr>
          <w:rFonts w:ascii="Avenir Book" w:eastAsia="DengXian Light" w:hAnsi="Avenir Book" w:cs="DengXian Light"/>
        </w:rPr>
        <w:t>.</w:t>
      </w:r>
    </w:p>
    <w:sectPr w:rsidR="0096074E" w:rsidRPr="00C91E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venir">
    <w:panose1 w:val="020005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70D7"/>
    <w:multiLevelType w:val="multilevel"/>
    <w:tmpl w:val="6E8E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45E80"/>
    <w:multiLevelType w:val="hybridMultilevel"/>
    <w:tmpl w:val="75D845F2"/>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8E65ED"/>
    <w:multiLevelType w:val="multilevel"/>
    <w:tmpl w:val="ECC0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46549"/>
    <w:multiLevelType w:val="multilevel"/>
    <w:tmpl w:val="0188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4022C"/>
    <w:multiLevelType w:val="multilevel"/>
    <w:tmpl w:val="FCE2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19EDA"/>
    <w:multiLevelType w:val="hybridMultilevel"/>
    <w:tmpl w:val="4684C92E"/>
    <w:lvl w:ilvl="0" w:tplc="7E46A960">
      <w:start w:val="1"/>
      <w:numFmt w:val="bullet"/>
      <w:lvlText w:val=""/>
      <w:lvlJc w:val="left"/>
      <w:pPr>
        <w:ind w:left="720" w:hanging="360"/>
      </w:pPr>
      <w:rPr>
        <w:rFonts w:ascii="Symbol" w:hAnsi="Symbol" w:hint="default"/>
      </w:rPr>
    </w:lvl>
    <w:lvl w:ilvl="1" w:tplc="565EA754">
      <w:start w:val="1"/>
      <w:numFmt w:val="bullet"/>
      <w:lvlText w:val="o"/>
      <w:lvlJc w:val="left"/>
      <w:pPr>
        <w:ind w:left="1440" w:hanging="360"/>
      </w:pPr>
      <w:rPr>
        <w:rFonts w:ascii="Courier New" w:hAnsi="Courier New" w:hint="default"/>
      </w:rPr>
    </w:lvl>
    <w:lvl w:ilvl="2" w:tplc="E4C0432C">
      <w:start w:val="1"/>
      <w:numFmt w:val="bullet"/>
      <w:lvlText w:val=""/>
      <w:lvlJc w:val="left"/>
      <w:pPr>
        <w:ind w:left="2160" w:hanging="360"/>
      </w:pPr>
      <w:rPr>
        <w:rFonts w:ascii="Wingdings" w:hAnsi="Wingdings" w:hint="default"/>
      </w:rPr>
    </w:lvl>
    <w:lvl w:ilvl="3" w:tplc="5BF0994A">
      <w:start w:val="1"/>
      <w:numFmt w:val="bullet"/>
      <w:lvlText w:val=""/>
      <w:lvlJc w:val="left"/>
      <w:pPr>
        <w:ind w:left="2880" w:hanging="360"/>
      </w:pPr>
      <w:rPr>
        <w:rFonts w:ascii="Symbol" w:hAnsi="Symbol" w:hint="default"/>
      </w:rPr>
    </w:lvl>
    <w:lvl w:ilvl="4" w:tplc="331E8226">
      <w:start w:val="1"/>
      <w:numFmt w:val="bullet"/>
      <w:lvlText w:val="o"/>
      <w:lvlJc w:val="left"/>
      <w:pPr>
        <w:ind w:left="3600" w:hanging="360"/>
      </w:pPr>
      <w:rPr>
        <w:rFonts w:ascii="Courier New" w:hAnsi="Courier New" w:hint="default"/>
      </w:rPr>
    </w:lvl>
    <w:lvl w:ilvl="5" w:tplc="74404B60">
      <w:start w:val="1"/>
      <w:numFmt w:val="bullet"/>
      <w:lvlText w:val=""/>
      <w:lvlJc w:val="left"/>
      <w:pPr>
        <w:ind w:left="4320" w:hanging="360"/>
      </w:pPr>
      <w:rPr>
        <w:rFonts w:ascii="Wingdings" w:hAnsi="Wingdings" w:hint="default"/>
      </w:rPr>
    </w:lvl>
    <w:lvl w:ilvl="6" w:tplc="18F6E8C4">
      <w:start w:val="1"/>
      <w:numFmt w:val="bullet"/>
      <w:lvlText w:val=""/>
      <w:lvlJc w:val="left"/>
      <w:pPr>
        <w:ind w:left="5040" w:hanging="360"/>
      </w:pPr>
      <w:rPr>
        <w:rFonts w:ascii="Symbol" w:hAnsi="Symbol" w:hint="default"/>
      </w:rPr>
    </w:lvl>
    <w:lvl w:ilvl="7" w:tplc="33967612">
      <w:start w:val="1"/>
      <w:numFmt w:val="bullet"/>
      <w:lvlText w:val="o"/>
      <w:lvlJc w:val="left"/>
      <w:pPr>
        <w:ind w:left="5760" w:hanging="360"/>
      </w:pPr>
      <w:rPr>
        <w:rFonts w:ascii="Courier New" w:hAnsi="Courier New" w:hint="default"/>
      </w:rPr>
    </w:lvl>
    <w:lvl w:ilvl="8" w:tplc="1860635C">
      <w:start w:val="1"/>
      <w:numFmt w:val="bullet"/>
      <w:lvlText w:val=""/>
      <w:lvlJc w:val="left"/>
      <w:pPr>
        <w:ind w:left="6480" w:hanging="360"/>
      </w:pPr>
      <w:rPr>
        <w:rFonts w:ascii="Wingdings" w:hAnsi="Wingdings" w:hint="default"/>
      </w:rPr>
    </w:lvl>
  </w:abstractNum>
  <w:abstractNum w:abstractNumId="6" w15:restartNumberingAfterBreak="0">
    <w:nsid w:val="239A7789"/>
    <w:multiLevelType w:val="multilevel"/>
    <w:tmpl w:val="1258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92C61"/>
    <w:multiLevelType w:val="multilevel"/>
    <w:tmpl w:val="9624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A65CD"/>
    <w:multiLevelType w:val="hybridMultilevel"/>
    <w:tmpl w:val="B4D87170"/>
    <w:lvl w:ilvl="0" w:tplc="FFFFFFFF">
      <w:start w:val="1"/>
      <w:numFmt w:val="bullet"/>
      <w:pStyle w:val="Listenabsatz"/>
      <w:lvlText w:val="o"/>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7D1365"/>
    <w:multiLevelType w:val="multilevel"/>
    <w:tmpl w:val="9E246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55E3A"/>
    <w:multiLevelType w:val="hybridMultilevel"/>
    <w:tmpl w:val="C91CC168"/>
    <w:lvl w:ilvl="0" w:tplc="666000D4">
      <w:start w:val="1"/>
      <w:numFmt w:val="bullet"/>
      <w:lvlText w:val=""/>
      <w:lvlJc w:val="left"/>
      <w:pPr>
        <w:ind w:left="720" w:hanging="360"/>
      </w:pPr>
      <w:rPr>
        <w:rFonts w:ascii="Symbol" w:hAnsi="Symbol" w:hint="default"/>
      </w:rPr>
    </w:lvl>
    <w:lvl w:ilvl="1" w:tplc="2F30D252">
      <w:start w:val="1"/>
      <w:numFmt w:val="bullet"/>
      <w:lvlText w:val="o"/>
      <w:lvlJc w:val="left"/>
      <w:pPr>
        <w:ind w:left="1440" w:hanging="360"/>
      </w:pPr>
      <w:rPr>
        <w:rFonts w:ascii="Courier New" w:hAnsi="Courier New" w:hint="default"/>
      </w:rPr>
    </w:lvl>
    <w:lvl w:ilvl="2" w:tplc="33B40C58">
      <w:start w:val="1"/>
      <w:numFmt w:val="bullet"/>
      <w:lvlText w:val=""/>
      <w:lvlJc w:val="left"/>
      <w:pPr>
        <w:ind w:left="2160" w:hanging="360"/>
      </w:pPr>
      <w:rPr>
        <w:rFonts w:ascii="Wingdings" w:hAnsi="Wingdings" w:hint="default"/>
      </w:rPr>
    </w:lvl>
    <w:lvl w:ilvl="3" w:tplc="DDF6C7B4">
      <w:start w:val="1"/>
      <w:numFmt w:val="bullet"/>
      <w:lvlText w:val=""/>
      <w:lvlJc w:val="left"/>
      <w:pPr>
        <w:ind w:left="2880" w:hanging="360"/>
      </w:pPr>
      <w:rPr>
        <w:rFonts w:ascii="Symbol" w:hAnsi="Symbol" w:hint="default"/>
      </w:rPr>
    </w:lvl>
    <w:lvl w:ilvl="4" w:tplc="BF523D3E">
      <w:start w:val="1"/>
      <w:numFmt w:val="bullet"/>
      <w:lvlText w:val="o"/>
      <w:lvlJc w:val="left"/>
      <w:pPr>
        <w:ind w:left="3600" w:hanging="360"/>
      </w:pPr>
      <w:rPr>
        <w:rFonts w:ascii="Courier New" w:hAnsi="Courier New" w:hint="default"/>
      </w:rPr>
    </w:lvl>
    <w:lvl w:ilvl="5" w:tplc="E7E24832">
      <w:start w:val="1"/>
      <w:numFmt w:val="bullet"/>
      <w:lvlText w:val=""/>
      <w:lvlJc w:val="left"/>
      <w:pPr>
        <w:ind w:left="4320" w:hanging="360"/>
      </w:pPr>
      <w:rPr>
        <w:rFonts w:ascii="Wingdings" w:hAnsi="Wingdings" w:hint="default"/>
      </w:rPr>
    </w:lvl>
    <w:lvl w:ilvl="6" w:tplc="03B6B014">
      <w:start w:val="1"/>
      <w:numFmt w:val="bullet"/>
      <w:lvlText w:val=""/>
      <w:lvlJc w:val="left"/>
      <w:pPr>
        <w:ind w:left="5040" w:hanging="360"/>
      </w:pPr>
      <w:rPr>
        <w:rFonts w:ascii="Symbol" w:hAnsi="Symbol" w:hint="default"/>
      </w:rPr>
    </w:lvl>
    <w:lvl w:ilvl="7" w:tplc="7E9A688E">
      <w:start w:val="1"/>
      <w:numFmt w:val="bullet"/>
      <w:lvlText w:val="o"/>
      <w:lvlJc w:val="left"/>
      <w:pPr>
        <w:ind w:left="5760" w:hanging="360"/>
      </w:pPr>
      <w:rPr>
        <w:rFonts w:ascii="Courier New" w:hAnsi="Courier New" w:hint="default"/>
      </w:rPr>
    </w:lvl>
    <w:lvl w:ilvl="8" w:tplc="8A347148">
      <w:start w:val="1"/>
      <w:numFmt w:val="bullet"/>
      <w:lvlText w:val=""/>
      <w:lvlJc w:val="left"/>
      <w:pPr>
        <w:ind w:left="6480" w:hanging="360"/>
      </w:pPr>
      <w:rPr>
        <w:rFonts w:ascii="Wingdings" w:hAnsi="Wingdings" w:hint="default"/>
      </w:rPr>
    </w:lvl>
  </w:abstractNum>
  <w:abstractNum w:abstractNumId="11" w15:restartNumberingAfterBreak="0">
    <w:nsid w:val="4BE5547F"/>
    <w:multiLevelType w:val="multilevel"/>
    <w:tmpl w:val="A0E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A67D54"/>
    <w:multiLevelType w:val="multilevel"/>
    <w:tmpl w:val="870A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6DD6B"/>
    <w:multiLevelType w:val="hybridMultilevel"/>
    <w:tmpl w:val="1A4E983C"/>
    <w:lvl w:ilvl="0" w:tplc="B8F87D56">
      <w:start w:val="1"/>
      <w:numFmt w:val="bullet"/>
      <w:lvlText w:val=""/>
      <w:lvlJc w:val="left"/>
      <w:pPr>
        <w:ind w:left="720" w:hanging="360"/>
      </w:pPr>
      <w:rPr>
        <w:rFonts w:ascii="Symbol" w:hAnsi="Symbol" w:hint="default"/>
      </w:rPr>
    </w:lvl>
    <w:lvl w:ilvl="1" w:tplc="E15C3C64">
      <w:start w:val="1"/>
      <w:numFmt w:val="bullet"/>
      <w:lvlText w:val="o"/>
      <w:lvlJc w:val="left"/>
      <w:pPr>
        <w:ind w:left="1440" w:hanging="360"/>
      </w:pPr>
      <w:rPr>
        <w:rFonts w:ascii="Courier New" w:hAnsi="Courier New" w:hint="default"/>
      </w:rPr>
    </w:lvl>
    <w:lvl w:ilvl="2" w:tplc="4F780548">
      <w:start w:val="1"/>
      <w:numFmt w:val="bullet"/>
      <w:lvlText w:val=""/>
      <w:lvlJc w:val="left"/>
      <w:pPr>
        <w:ind w:left="2160" w:hanging="360"/>
      </w:pPr>
      <w:rPr>
        <w:rFonts w:ascii="Wingdings" w:hAnsi="Wingdings" w:hint="default"/>
      </w:rPr>
    </w:lvl>
    <w:lvl w:ilvl="3" w:tplc="019E68A8">
      <w:start w:val="1"/>
      <w:numFmt w:val="bullet"/>
      <w:lvlText w:val=""/>
      <w:lvlJc w:val="left"/>
      <w:pPr>
        <w:ind w:left="2880" w:hanging="360"/>
      </w:pPr>
      <w:rPr>
        <w:rFonts w:ascii="Symbol" w:hAnsi="Symbol" w:hint="default"/>
      </w:rPr>
    </w:lvl>
    <w:lvl w:ilvl="4" w:tplc="7B90D1D2">
      <w:start w:val="1"/>
      <w:numFmt w:val="bullet"/>
      <w:lvlText w:val="o"/>
      <w:lvlJc w:val="left"/>
      <w:pPr>
        <w:ind w:left="3600" w:hanging="360"/>
      </w:pPr>
      <w:rPr>
        <w:rFonts w:ascii="Courier New" w:hAnsi="Courier New" w:hint="default"/>
      </w:rPr>
    </w:lvl>
    <w:lvl w:ilvl="5" w:tplc="E0A48EB6">
      <w:start w:val="1"/>
      <w:numFmt w:val="bullet"/>
      <w:lvlText w:val=""/>
      <w:lvlJc w:val="left"/>
      <w:pPr>
        <w:ind w:left="4320" w:hanging="360"/>
      </w:pPr>
      <w:rPr>
        <w:rFonts w:ascii="Wingdings" w:hAnsi="Wingdings" w:hint="default"/>
      </w:rPr>
    </w:lvl>
    <w:lvl w:ilvl="6" w:tplc="54C6AC8C">
      <w:start w:val="1"/>
      <w:numFmt w:val="bullet"/>
      <w:lvlText w:val=""/>
      <w:lvlJc w:val="left"/>
      <w:pPr>
        <w:ind w:left="5040" w:hanging="360"/>
      </w:pPr>
      <w:rPr>
        <w:rFonts w:ascii="Symbol" w:hAnsi="Symbol" w:hint="default"/>
      </w:rPr>
    </w:lvl>
    <w:lvl w:ilvl="7" w:tplc="E8360E42">
      <w:start w:val="1"/>
      <w:numFmt w:val="bullet"/>
      <w:lvlText w:val="o"/>
      <w:lvlJc w:val="left"/>
      <w:pPr>
        <w:ind w:left="5760" w:hanging="360"/>
      </w:pPr>
      <w:rPr>
        <w:rFonts w:ascii="Courier New" w:hAnsi="Courier New" w:hint="default"/>
      </w:rPr>
    </w:lvl>
    <w:lvl w:ilvl="8" w:tplc="3FA299F6">
      <w:start w:val="1"/>
      <w:numFmt w:val="bullet"/>
      <w:lvlText w:val=""/>
      <w:lvlJc w:val="left"/>
      <w:pPr>
        <w:ind w:left="6480" w:hanging="360"/>
      </w:pPr>
      <w:rPr>
        <w:rFonts w:ascii="Wingdings" w:hAnsi="Wingdings" w:hint="default"/>
      </w:rPr>
    </w:lvl>
  </w:abstractNum>
  <w:abstractNum w:abstractNumId="14" w15:restartNumberingAfterBreak="0">
    <w:nsid w:val="54FA00F0"/>
    <w:multiLevelType w:val="hybridMultilevel"/>
    <w:tmpl w:val="D67C0AC2"/>
    <w:lvl w:ilvl="0" w:tplc="27847DCC">
      <w:start w:val="1"/>
      <w:numFmt w:val="bullet"/>
      <w:lvlText w:val=""/>
      <w:lvlJc w:val="left"/>
      <w:pPr>
        <w:ind w:left="720" w:hanging="360"/>
      </w:pPr>
      <w:rPr>
        <w:rFonts w:ascii="Symbol" w:hAnsi="Symbol" w:hint="default"/>
      </w:rPr>
    </w:lvl>
    <w:lvl w:ilvl="1" w:tplc="8CBC6930">
      <w:start w:val="1"/>
      <w:numFmt w:val="bullet"/>
      <w:lvlText w:val="o"/>
      <w:lvlJc w:val="left"/>
      <w:pPr>
        <w:ind w:left="1440" w:hanging="360"/>
      </w:pPr>
      <w:rPr>
        <w:rFonts w:ascii="Courier New" w:hAnsi="Courier New" w:hint="default"/>
      </w:rPr>
    </w:lvl>
    <w:lvl w:ilvl="2" w:tplc="BBBA49B6">
      <w:start w:val="1"/>
      <w:numFmt w:val="bullet"/>
      <w:lvlText w:val=""/>
      <w:lvlJc w:val="left"/>
      <w:pPr>
        <w:ind w:left="2160" w:hanging="360"/>
      </w:pPr>
      <w:rPr>
        <w:rFonts w:ascii="Wingdings" w:hAnsi="Wingdings" w:hint="default"/>
      </w:rPr>
    </w:lvl>
    <w:lvl w:ilvl="3" w:tplc="3E70D0BC">
      <w:start w:val="1"/>
      <w:numFmt w:val="bullet"/>
      <w:lvlText w:val=""/>
      <w:lvlJc w:val="left"/>
      <w:pPr>
        <w:ind w:left="2880" w:hanging="360"/>
      </w:pPr>
      <w:rPr>
        <w:rFonts w:ascii="Symbol" w:hAnsi="Symbol" w:hint="default"/>
      </w:rPr>
    </w:lvl>
    <w:lvl w:ilvl="4" w:tplc="65DC17CC">
      <w:start w:val="1"/>
      <w:numFmt w:val="bullet"/>
      <w:lvlText w:val="o"/>
      <w:lvlJc w:val="left"/>
      <w:pPr>
        <w:ind w:left="3600" w:hanging="360"/>
      </w:pPr>
      <w:rPr>
        <w:rFonts w:ascii="Courier New" w:hAnsi="Courier New" w:hint="default"/>
      </w:rPr>
    </w:lvl>
    <w:lvl w:ilvl="5" w:tplc="2AF42F8A">
      <w:start w:val="1"/>
      <w:numFmt w:val="bullet"/>
      <w:lvlText w:val=""/>
      <w:lvlJc w:val="left"/>
      <w:pPr>
        <w:ind w:left="4320" w:hanging="360"/>
      </w:pPr>
      <w:rPr>
        <w:rFonts w:ascii="Wingdings" w:hAnsi="Wingdings" w:hint="default"/>
      </w:rPr>
    </w:lvl>
    <w:lvl w:ilvl="6" w:tplc="0C9E631A">
      <w:start w:val="1"/>
      <w:numFmt w:val="bullet"/>
      <w:lvlText w:val=""/>
      <w:lvlJc w:val="left"/>
      <w:pPr>
        <w:ind w:left="5040" w:hanging="360"/>
      </w:pPr>
      <w:rPr>
        <w:rFonts w:ascii="Symbol" w:hAnsi="Symbol" w:hint="default"/>
      </w:rPr>
    </w:lvl>
    <w:lvl w:ilvl="7" w:tplc="39E20226">
      <w:start w:val="1"/>
      <w:numFmt w:val="bullet"/>
      <w:lvlText w:val="o"/>
      <w:lvlJc w:val="left"/>
      <w:pPr>
        <w:ind w:left="5760" w:hanging="360"/>
      </w:pPr>
      <w:rPr>
        <w:rFonts w:ascii="Courier New" w:hAnsi="Courier New" w:hint="default"/>
      </w:rPr>
    </w:lvl>
    <w:lvl w:ilvl="8" w:tplc="C41277E2">
      <w:start w:val="1"/>
      <w:numFmt w:val="bullet"/>
      <w:lvlText w:val=""/>
      <w:lvlJc w:val="left"/>
      <w:pPr>
        <w:ind w:left="6480" w:hanging="360"/>
      </w:pPr>
      <w:rPr>
        <w:rFonts w:ascii="Wingdings" w:hAnsi="Wingdings" w:hint="default"/>
      </w:rPr>
    </w:lvl>
  </w:abstractNum>
  <w:abstractNum w:abstractNumId="15" w15:restartNumberingAfterBreak="0">
    <w:nsid w:val="595D04D5"/>
    <w:multiLevelType w:val="hybridMultilevel"/>
    <w:tmpl w:val="BD8E980C"/>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1E2246"/>
    <w:multiLevelType w:val="hybridMultilevel"/>
    <w:tmpl w:val="2840AD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2366A7"/>
    <w:multiLevelType w:val="hybridMultilevel"/>
    <w:tmpl w:val="FECEE234"/>
    <w:lvl w:ilvl="0" w:tplc="FFFFFFFF">
      <w:start w:val="1"/>
      <w:numFmt w:val="bullet"/>
      <w:pStyle w:val="berschrift2"/>
      <w:lvlText w:val="o"/>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621BF7"/>
    <w:multiLevelType w:val="hybridMultilevel"/>
    <w:tmpl w:val="2174B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3A4671"/>
    <w:multiLevelType w:val="multilevel"/>
    <w:tmpl w:val="62AA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845771">
    <w:abstractNumId w:val="10"/>
  </w:num>
  <w:num w:numId="2" w16cid:durableId="1893034224">
    <w:abstractNumId w:val="5"/>
  </w:num>
  <w:num w:numId="3" w16cid:durableId="1199004335">
    <w:abstractNumId w:val="13"/>
  </w:num>
  <w:num w:numId="4" w16cid:durableId="266425322">
    <w:abstractNumId w:val="14"/>
  </w:num>
  <w:num w:numId="5" w16cid:durableId="1322655579">
    <w:abstractNumId w:val="16"/>
  </w:num>
  <w:num w:numId="6" w16cid:durableId="461576215">
    <w:abstractNumId w:val="17"/>
  </w:num>
  <w:num w:numId="7" w16cid:durableId="51584868">
    <w:abstractNumId w:val="18"/>
  </w:num>
  <w:num w:numId="8" w16cid:durableId="2132279801">
    <w:abstractNumId w:val="15"/>
  </w:num>
  <w:num w:numId="9" w16cid:durableId="875393107">
    <w:abstractNumId w:val="8"/>
  </w:num>
  <w:num w:numId="10" w16cid:durableId="1703939787">
    <w:abstractNumId w:val="8"/>
  </w:num>
  <w:num w:numId="11" w16cid:durableId="1770198826">
    <w:abstractNumId w:val="8"/>
  </w:num>
  <w:num w:numId="12" w16cid:durableId="1664235429">
    <w:abstractNumId w:val="3"/>
  </w:num>
  <w:num w:numId="13" w16cid:durableId="951131726">
    <w:abstractNumId w:val="19"/>
  </w:num>
  <w:num w:numId="14" w16cid:durableId="1130561746">
    <w:abstractNumId w:val="7"/>
  </w:num>
  <w:num w:numId="15" w16cid:durableId="634064016">
    <w:abstractNumId w:val="6"/>
  </w:num>
  <w:num w:numId="16" w16cid:durableId="2073918343">
    <w:abstractNumId w:val="8"/>
  </w:num>
  <w:num w:numId="17" w16cid:durableId="1200781210">
    <w:abstractNumId w:val="0"/>
  </w:num>
  <w:num w:numId="18" w16cid:durableId="1039620814">
    <w:abstractNumId w:val="9"/>
  </w:num>
  <w:num w:numId="19" w16cid:durableId="1490709478">
    <w:abstractNumId w:val="11"/>
  </w:num>
  <w:num w:numId="20" w16cid:durableId="1156385523">
    <w:abstractNumId w:val="4"/>
  </w:num>
  <w:num w:numId="21" w16cid:durableId="551039586">
    <w:abstractNumId w:val="8"/>
  </w:num>
  <w:num w:numId="22" w16cid:durableId="1271399950">
    <w:abstractNumId w:val="8"/>
  </w:num>
  <w:num w:numId="23" w16cid:durableId="117719674">
    <w:abstractNumId w:val="12"/>
  </w:num>
  <w:num w:numId="24" w16cid:durableId="1241601323">
    <w:abstractNumId w:val="2"/>
  </w:num>
  <w:num w:numId="25" w16cid:durableId="822698889">
    <w:abstractNumId w:val="1"/>
  </w:num>
  <w:num w:numId="26" w16cid:durableId="2075734311">
    <w:abstractNumId w:val="8"/>
  </w:num>
  <w:num w:numId="27" w16cid:durableId="202132456">
    <w:abstractNumId w:val="8"/>
  </w:num>
  <w:num w:numId="28" w16cid:durableId="865873723">
    <w:abstractNumId w:val="8"/>
  </w:num>
  <w:num w:numId="29" w16cid:durableId="937326283">
    <w:abstractNumId w:val="8"/>
  </w:num>
  <w:num w:numId="30" w16cid:durableId="2049992049">
    <w:abstractNumId w:val="8"/>
  </w:num>
  <w:num w:numId="31" w16cid:durableId="864637244">
    <w:abstractNumId w:val="8"/>
  </w:num>
  <w:num w:numId="32" w16cid:durableId="147593311">
    <w:abstractNumId w:val="8"/>
  </w:num>
  <w:num w:numId="33" w16cid:durableId="1071271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4E"/>
    <w:rsid w:val="000776AE"/>
    <w:rsid w:val="000A61BD"/>
    <w:rsid w:val="0012188D"/>
    <w:rsid w:val="001221D1"/>
    <w:rsid w:val="00176358"/>
    <w:rsid w:val="00225156"/>
    <w:rsid w:val="002B16A7"/>
    <w:rsid w:val="002C5289"/>
    <w:rsid w:val="002E3A5E"/>
    <w:rsid w:val="0031721A"/>
    <w:rsid w:val="003357FE"/>
    <w:rsid w:val="003A5945"/>
    <w:rsid w:val="00542E42"/>
    <w:rsid w:val="0059542E"/>
    <w:rsid w:val="005C4688"/>
    <w:rsid w:val="00605A02"/>
    <w:rsid w:val="00610564"/>
    <w:rsid w:val="0069148C"/>
    <w:rsid w:val="00855E20"/>
    <w:rsid w:val="00893B23"/>
    <w:rsid w:val="008A0168"/>
    <w:rsid w:val="008E42B8"/>
    <w:rsid w:val="00943ADE"/>
    <w:rsid w:val="0096074E"/>
    <w:rsid w:val="009D73DF"/>
    <w:rsid w:val="00B12BA8"/>
    <w:rsid w:val="00B41AC9"/>
    <w:rsid w:val="00C10449"/>
    <w:rsid w:val="00C3628E"/>
    <w:rsid w:val="00C47545"/>
    <w:rsid w:val="00C47C16"/>
    <w:rsid w:val="00C91E2D"/>
    <w:rsid w:val="00C95FF3"/>
    <w:rsid w:val="00CA1A61"/>
    <w:rsid w:val="00CC0068"/>
    <w:rsid w:val="00CF630C"/>
    <w:rsid w:val="00D07D18"/>
    <w:rsid w:val="00D37970"/>
    <w:rsid w:val="026D4D1E"/>
    <w:rsid w:val="0EEF1243"/>
    <w:rsid w:val="1010B7EE"/>
    <w:rsid w:val="185AE100"/>
    <w:rsid w:val="25CED53B"/>
    <w:rsid w:val="2C547873"/>
    <w:rsid w:val="33724904"/>
    <w:rsid w:val="3DD0D55D"/>
    <w:rsid w:val="4A689CBC"/>
    <w:rsid w:val="54E339E2"/>
    <w:rsid w:val="5BA74B5D"/>
    <w:rsid w:val="67614C63"/>
    <w:rsid w:val="6802A22D"/>
    <w:rsid w:val="6AB28246"/>
    <w:rsid w:val="6B5E33FA"/>
    <w:rsid w:val="7CCF4705"/>
    <w:rsid w:val="7DF712E6"/>
    <w:rsid w:val="7E13D0E8"/>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8BD9D6"/>
  <w15:chartTrackingRefBased/>
  <w15:docId w15:val="{258EDF02-1419-4DA9-9EAC-626313CF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60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96074E"/>
    <w:pPr>
      <w:keepNext/>
      <w:keepLines/>
      <w:numPr>
        <w:numId w:val="6"/>
      </w:numPr>
      <w:spacing w:before="160" w:after="80"/>
      <w:outlineLvl w:val="1"/>
    </w:pPr>
    <w:rPr>
      <w:rFonts w:asciiTheme="majorHAnsi" w:eastAsiaTheme="majorEastAsia" w:hAnsiTheme="majorHAnsi" w:cstheme="majorBidi"/>
      <w:color w:val="FFC000"/>
      <w:sz w:val="36"/>
      <w:szCs w:val="36"/>
    </w:rPr>
  </w:style>
  <w:style w:type="paragraph" w:styleId="berschrift3">
    <w:name w:val="heading 3"/>
    <w:basedOn w:val="Standard"/>
    <w:next w:val="Standard"/>
    <w:link w:val="berschrift3Zchn"/>
    <w:uiPriority w:val="9"/>
    <w:semiHidden/>
    <w:unhideWhenUsed/>
    <w:qFormat/>
    <w:rsid w:val="0096074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6074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6074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6074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6074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6074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6074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074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96074E"/>
    <w:rPr>
      <w:rFonts w:asciiTheme="majorHAnsi" w:eastAsiaTheme="majorEastAsia" w:hAnsiTheme="majorHAnsi" w:cstheme="majorBidi"/>
      <w:color w:val="FFC000"/>
      <w:sz w:val="36"/>
      <w:szCs w:val="36"/>
    </w:rPr>
  </w:style>
  <w:style w:type="character" w:customStyle="1" w:styleId="berschrift3Zchn">
    <w:name w:val="Überschrift 3 Zchn"/>
    <w:basedOn w:val="Absatz-Standardschriftart"/>
    <w:link w:val="berschrift3"/>
    <w:uiPriority w:val="9"/>
    <w:semiHidden/>
    <w:rsid w:val="0096074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6074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6074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6074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6074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6074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6074E"/>
    <w:rPr>
      <w:rFonts w:eastAsiaTheme="majorEastAsia" w:cstheme="majorBidi"/>
      <w:color w:val="272727" w:themeColor="text1" w:themeTint="D8"/>
    </w:rPr>
  </w:style>
  <w:style w:type="paragraph" w:styleId="Titel">
    <w:name w:val="Title"/>
    <w:basedOn w:val="Standard"/>
    <w:next w:val="Standard"/>
    <w:link w:val="TitelZchn"/>
    <w:uiPriority w:val="10"/>
    <w:qFormat/>
    <w:rsid w:val="0096074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074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6074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6074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6074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6074E"/>
    <w:rPr>
      <w:i/>
      <w:iCs/>
      <w:color w:val="404040" w:themeColor="text1" w:themeTint="BF"/>
    </w:rPr>
  </w:style>
  <w:style w:type="paragraph" w:styleId="Listenabsatz">
    <w:name w:val="List Paragraph"/>
    <w:basedOn w:val="Standard"/>
    <w:uiPriority w:val="34"/>
    <w:qFormat/>
    <w:rsid w:val="0096074E"/>
    <w:pPr>
      <w:numPr>
        <w:numId w:val="9"/>
      </w:numPr>
      <w:contextualSpacing/>
    </w:pPr>
    <w:rPr>
      <w:rFonts w:ascii="Avenir" w:eastAsia="Times New Roman" w:hAnsi="Avenir" w:cs="Times New Roman"/>
      <w:kern w:val="0"/>
      <w:lang w:eastAsia="de-DE"/>
      <w14:ligatures w14:val="none"/>
    </w:rPr>
  </w:style>
  <w:style w:type="character" w:styleId="IntensiveHervorhebung">
    <w:name w:val="Intense Emphasis"/>
    <w:basedOn w:val="Absatz-Standardschriftart"/>
    <w:uiPriority w:val="21"/>
    <w:qFormat/>
    <w:rsid w:val="0096074E"/>
    <w:rPr>
      <w:i/>
      <w:iCs/>
      <w:color w:val="0F4761" w:themeColor="accent1" w:themeShade="BF"/>
    </w:rPr>
  </w:style>
  <w:style w:type="paragraph" w:styleId="IntensivesZitat">
    <w:name w:val="Intense Quote"/>
    <w:basedOn w:val="Standard"/>
    <w:next w:val="Standard"/>
    <w:link w:val="IntensivesZitatZchn"/>
    <w:uiPriority w:val="30"/>
    <w:qFormat/>
    <w:rsid w:val="00960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6074E"/>
    <w:rPr>
      <w:i/>
      <w:iCs/>
      <w:color w:val="0F4761" w:themeColor="accent1" w:themeShade="BF"/>
    </w:rPr>
  </w:style>
  <w:style w:type="character" w:styleId="IntensiverVerweis">
    <w:name w:val="Intense Reference"/>
    <w:basedOn w:val="Absatz-Standardschriftart"/>
    <w:uiPriority w:val="32"/>
    <w:qFormat/>
    <w:rsid w:val="0096074E"/>
    <w:rPr>
      <w:b/>
      <w:bCs/>
      <w:smallCaps/>
      <w:color w:val="0F4761" w:themeColor="accent1" w:themeShade="BF"/>
      <w:spacing w:val="5"/>
    </w:rPr>
  </w:style>
  <w:style w:type="character" w:customStyle="1" w:styleId="oypena">
    <w:name w:val="oypena"/>
    <w:basedOn w:val="Absatz-Standardschriftart"/>
    <w:rsid w:val="0094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14436">
      <w:bodyDiv w:val="1"/>
      <w:marLeft w:val="0"/>
      <w:marRight w:val="0"/>
      <w:marTop w:val="0"/>
      <w:marBottom w:val="0"/>
      <w:divBdr>
        <w:top w:val="none" w:sz="0" w:space="0" w:color="auto"/>
        <w:left w:val="none" w:sz="0" w:space="0" w:color="auto"/>
        <w:bottom w:val="none" w:sz="0" w:space="0" w:color="auto"/>
        <w:right w:val="none" w:sz="0" w:space="0" w:color="auto"/>
      </w:divBdr>
    </w:div>
    <w:div w:id="561134860">
      <w:bodyDiv w:val="1"/>
      <w:marLeft w:val="0"/>
      <w:marRight w:val="0"/>
      <w:marTop w:val="0"/>
      <w:marBottom w:val="0"/>
      <w:divBdr>
        <w:top w:val="none" w:sz="0" w:space="0" w:color="auto"/>
        <w:left w:val="none" w:sz="0" w:space="0" w:color="auto"/>
        <w:bottom w:val="none" w:sz="0" w:space="0" w:color="auto"/>
        <w:right w:val="none" w:sz="0" w:space="0" w:color="auto"/>
      </w:divBdr>
    </w:div>
    <w:div w:id="1140154900">
      <w:bodyDiv w:val="1"/>
      <w:marLeft w:val="0"/>
      <w:marRight w:val="0"/>
      <w:marTop w:val="0"/>
      <w:marBottom w:val="0"/>
      <w:divBdr>
        <w:top w:val="none" w:sz="0" w:space="0" w:color="auto"/>
        <w:left w:val="none" w:sz="0" w:space="0" w:color="auto"/>
        <w:bottom w:val="none" w:sz="0" w:space="0" w:color="auto"/>
        <w:right w:val="none" w:sz="0" w:space="0" w:color="auto"/>
      </w:divBdr>
    </w:div>
    <w:div w:id="1285503358">
      <w:bodyDiv w:val="1"/>
      <w:marLeft w:val="0"/>
      <w:marRight w:val="0"/>
      <w:marTop w:val="0"/>
      <w:marBottom w:val="0"/>
      <w:divBdr>
        <w:top w:val="none" w:sz="0" w:space="0" w:color="auto"/>
        <w:left w:val="none" w:sz="0" w:space="0" w:color="auto"/>
        <w:bottom w:val="none" w:sz="0" w:space="0" w:color="auto"/>
        <w:right w:val="none" w:sz="0" w:space="0" w:color="auto"/>
      </w:divBdr>
    </w:div>
    <w:div w:id="1318268163">
      <w:bodyDiv w:val="1"/>
      <w:marLeft w:val="0"/>
      <w:marRight w:val="0"/>
      <w:marTop w:val="0"/>
      <w:marBottom w:val="0"/>
      <w:divBdr>
        <w:top w:val="none" w:sz="0" w:space="0" w:color="auto"/>
        <w:left w:val="none" w:sz="0" w:space="0" w:color="auto"/>
        <w:bottom w:val="none" w:sz="0" w:space="0" w:color="auto"/>
        <w:right w:val="none" w:sz="0" w:space="0" w:color="auto"/>
      </w:divBdr>
      <w:divsChild>
        <w:div w:id="2098597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39021">
              <w:marLeft w:val="0"/>
              <w:marRight w:val="0"/>
              <w:marTop w:val="0"/>
              <w:marBottom w:val="0"/>
              <w:divBdr>
                <w:top w:val="none" w:sz="0" w:space="0" w:color="auto"/>
                <w:left w:val="none" w:sz="0" w:space="0" w:color="auto"/>
                <w:bottom w:val="none" w:sz="0" w:space="0" w:color="auto"/>
                <w:right w:val="none" w:sz="0" w:space="0" w:color="auto"/>
              </w:divBdr>
              <w:divsChild>
                <w:div w:id="658002051">
                  <w:marLeft w:val="0"/>
                  <w:marRight w:val="0"/>
                  <w:marTop w:val="0"/>
                  <w:marBottom w:val="0"/>
                  <w:divBdr>
                    <w:top w:val="none" w:sz="0" w:space="0" w:color="auto"/>
                    <w:left w:val="none" w:sz="0" w:space="0" w:color="auto"/>
                    <w:bottom w:val="none" w:sz="0" w:space="0" w:color="auto"/>
                    <w:right w:val="none" w:sz="0" w:space="0" w:color="auto"/>
                  </w:divBdr>
                  <w:divsChild>
                    <w:div w:id="2044944148">
                      <w:marLeft w:val="0"/>
                      <w:marRight w:val="0"/>
                      <w:marTop w:val="0"/>
                      <w:marBottom w:val="0"/>
                      <w:divBdr>
                        <w:top w:val="none" w:sz="0" w:space="0" w:color="auto"/>
                        <w:left w:val="none" w:sz="0" w:space="0" w:color="auto"/>
                        <w:bottom w:val="none" w:sz="0" w:space="0" w:color="auto"/>
                        <w:right w:val="none" w:sz="0" w:space="0" w:color="auto"/>
                      </w:divBdr>
                      <w:divsChild>
                        <w:div w:id="788280036">
                          <w:marLeft w:val="0"/>
                          <w:marRight w:val="0"/>
                          <w:marTop w:val="0"/>
                          <w:marBottom w:val="0"/>
                          <w:divBdr>
                            <w:top w:val="none" w:sz="0" w:space="0" w:color="auto"/>
                            <w:left w:val="none" w:sz="0" w:space="0" w:color="auto"/>
                            <w:bottom w:val="none" w:sz="0" w:space="0" w:color="auto"/>
                            <w:right w:val="none" w:sz="0" w:space="0" w:color="auto"/>
                          </w:divBdr>
                        </w:div>
                        <w:div w:id="1380209252">
                          <w:marLeft w:val="0"/>
                          <w:marRight w:val="0"/>
                          <w:marTop w:val="0"/>
                          <w:marBottom w:val="0"/>
                          <w:divBdr>
                            <w:top w:val="none" w:sz="0" w:space="0" w:color="auto"/>
                            <w:left w:val="none" w:sz="0" w:space="0" w:color="auto"/>
                            <w:bottom w:val="none" w:sz="0" w:space="0" w:color="auto"/>
                            <w:right w:val="none" w:sz="0" w:space="0" w:color="auto"/>
                          </w:divBdr>
                        </w:div>
                        <w:div w:id="19803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353</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Wüst</dc:creator>
  <cp:keywords/>
  <dc:description/>
  <cp:lastModifiedBy>Gilda Wüst</cp:lastModifiedBy>
  <cp:revision>15</cp:revision>
  <cp:lastPrinted>2025-03-04T12:05:00Z</cp:lastPrinted>
  <dcterms:created xsi:type="dcterms:W3CDTF">2025-03-04T12:05:00Z</dcterms:created>
  <dcterms:modified xsi:type="dcterms:W3CDTF">2025-03-26T11:29:00Z</dcterms:modified>
</cp:coreProperties>
</file>